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98" w:rsidRDefault="008C4AF8">
      <w:pPr>
        <w:pStyle w:val="22"/>
        <w:framePr w:w="10368" w:h="9009" w:hRule="exact" w:wrap="none" w:vAnchor="page" w:hAnchor="page" w:x="899" w:y="310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187" w:lineRule="exact"/>
        <w:ind w:right="680" w:firstLine="580"/>
        <w:jc w:val="both"/>
      </w:pPr>
      <w:r>
        <w:t xml:space="preserve">Обязать лицо, производящее удержания, представлять судебному приставу-исполнителю один раз в квартал до 20 числа месяца, следующего за отчетным </w:t>
      </w:r>
      <w:r>
        <w:t xml:space="preserve">периодом, информацию об удержании и перечислении </w:t>
      </w:r>
      <w:r w:rsidRPr="00152150">
        <w:rPr>
          <w:highlight w:val="black"/>
        </w:rPr>
        <w:t>МУ СЕРОВСКИЙ ТЕАТР</w:t>
      </w:r>
      <w:r>
        <w:t xml:space="preserve"> </w:t>
      </w:r>
      <w:r w:rsidRPr="00152150">
        <w:rPr>
          <w:highlight w:val="black"/>
        </w:rPr>
        <w:t>ДРАМЫ ИМ. А.П. ЧЕХОВА</w:t>
      </w:r>
      <w:r>
        <w:t xml:space="preserve"> денежных средств должника </w:t>
      </w:r>
      <w:r w:rsidRPr="00152150">
        <w:rPr>
          <w:highlight w:val="black"/>
        </w:rPr>
        <w:t>Петрова Валерия Васильевича</w:t>
      </w:r>
      <w:r>
        <w:t xml:space="preserve"> в пользу </w:t>
      </w:r>
      <w:r w:rsidRPr="00152150">
        <w:rPr>
          <w:highlight w:val="black"/>
        </w:rPr>
        <w:t>взыскателя Межрайонная инспекция Федеральной налоговой службы № 26 по Свердловской области</w:t>
      </w:r>
      <w:r>
        <w:t xml:space="preserve"> с указанием </w:t>
      </w:r>
      <w:r>
        <w:t>сумм начисленной заработной платы, иных выплат, из которых производится удержание долга, суммы перечисленных денежных средств и дат их перечисления с приложением платежных документов, подтверждающих перечисление.</w:t>
      </w:r>
    </w:p>
    <w:p w:rsidR="000D0298" w:rsidRDefault="008C4AF8">
      <w:pPr>
        <w:pStyle w:val="22"/>
        <w:framePr w:w="10368" w:h="9009" w:hRule="exact" w:wrap="none" w:vAnchor="page" w:hAnchor="page" w:x="899" w:y="310"/>
        <w:shd w:val="clear" w:color="auto" w:fill="auto"/>
        <w:spacing w:after="0" w:line="187" w:lineRule="exact"/>
        <w:ind w:right="680" w:firstLine="580"/>
        <w:jc w:val="both"/>
      </w:pPr>
      <w:r>
        <w:t xml:space="preserve">Информацию направлять в письменном виде </w:t>
      </w:r>
      <w:r w:rsidRPr="00152150">
        <w:rPr>
          <w:highlight w:val="black"/>
        </w:rPr>
        <w:t>Сер</w:t>
      </w:r>
      <w:r w:rsidRPr="00152150">
        <w:rPr>
          <w:highlight w:val="black"/>
        </w:rPr>
        <w:t>овский районный</w:t>
      </w:r>
      <w:bookmarkStart w:id="0" w:name="_GoBack"/>
      <w:bookmarkEnd w:id="0"/>
      <w:r>
        <w:t xml:space="preserve"> отдел судебных приставов УФССП </w:t>
      </w:r>
      <w:r w:rsidR="00152150">
        <w:t xml:space="preserve">России </w:t>
      </w:r>
    </w:p>
    <w:p w:rsidR="00152150" w:rsidRPr="00152150" w:rsidRDefault="00152150" w:rsidP="00152150">
      <w:pPr>
        <w:pStyle w:val="22"/>
        <w:framePr w:w="10368" w:h="9009" w:hRule="exact" w:wrap="none" w:vAnchor="page" w:hAnchor="page" w:x="899" w:y="310"/>
        <w:shd w:val="clear" w:color="auto" w:fill="auto"/>
        <w:tabs>
          <w:tab w:val="left" w:pos="908"/>
        </w:tabs>
        <w:spacing w:after="0" w:line="187" w:lineRule="exact"/>
        <w:ind w:left="580" w:right="680"/>
        <w:jc w:val="both"/>
        <w:rPr>
          <w:sz w:val="2"/>
          <w:szCs w:val="2"/>
        </w:rPr>
      </w:pPr>
    </w:p>
    <w:sectPr w:rsidR="00152150" w:rsidRPr="001521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F8" w:rsidRDefault="008C4AF8">
      <w:r>
        <w:separator/>
      </w:r>
    </w:p>
  </w:endnote>
  <w:endnote w:type="continuationSeparator" w:id="0">
    <w:p w:rsidR="008C4AF8" w:rsidRDefault="008C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F8" w:rsidRDefault="008C4AF8"/>
  </w:footnote>
  <w:footnote w:type="continuationSeparator" w:id="0">
    <w:p w:rsidR="008C4AF8" w:rsidRDefault="008C4A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16BE"/>
    <w:multiLevelType w:val="multilevel"/>
    <w:tmpl w:val="594E99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98"/>
    <w:rsid w:val="000D0298"/>
    <w:rsid w:val="00152150"/>
    <w:rsid w:val="008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69E473-BB4D-47D7-9BCB-2D75302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.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55pt">
    <w:name w:val="Основной текст (5) + 5.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6TimesNewRoman6pt">
    <w:name w:val="Основной текст (6) + Times New Roman;6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TimesNewRoman7pt">
    <w:name w:val="Основной текст (6) + Times New Roman;7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Calibri">
    <w:name w:val="Основной текст (6) + Calibri;Не полужирный;Курсив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Calibri0">
    <w:name w:val="Основной текст (6) + Calibri;Не полужирный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Calibri75pt0pt">
    <w:name w:val="Основной текст (6) + Calibri;7.5 pt;Не полужирный;Курсив;Интервал 0 pt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4pt">
    <w:name w:val="Основной текст (7) + Интервал 4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6pt">
    <w:name w:val="Основной текст (8) + 6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Georgia6pt">
    <w:name w:val="Основной текст (8) + Georgia;6 pt"/>
    <w:basedOn w:val="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5pt">
    <w:name w:val="Подпись к картинке + 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Заголовок №3"/>
    <w:basedOn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-1pt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178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15" w:lineRule="exact"/>
    </w:pPr>
    <w:rPr>
      <w:rFonts w:ascii="Calibri" w:eastAsia="Calibri" w:hAnsi="Calibri" w:cs="Calibri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15" w:lineRule="exact"/>
    </w:pPr>
    <w:rPr>
      <w:rFonts w:ascii="Georgia" w:eastAsia="Georgia" w:hAnsi="Georgia" w:cs="Georgia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15" w:lineRule="exac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15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Georgia" w:eastAsia="Georgia" w:hAnsi="Georgia" w:cs="Georgia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10" w:lineRule="exact"/>
      <w:ind w:hanging="200"/>
    </w:pPr>
    <w:rPr>
      <w:rFonts w:ascii="Calibri" w:eastAsia="Calibri" w:hAnsi="Calibri" w:cs="Calibri"/>
      <w:sz w:val="12"/>
      <w:szCs w:val="12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jc w:val="right"/>
      <w:outlineLvl w:val="2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2018-12-14T07:00:00Z</dcterms:created>
  <dcterms:modified xsi:type="dcterms:W3CDTF">2018-12-14T07:03:00Z</dcterms:modified>
</cp:coreProperties>
</file>