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E4" w:rsidRDefault="00B90DE4" w:rsidP="00B90DE4">
      <w:proofErr w:type="gramStart"/>
      <w:r>
        <w:t>Согласно статье 149 Трудового кодекса Российской Федерации 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работнику производятся соответствующие выплаты, предусмотренные трудовым законодательством и иными нормативными правовыми актами, содержащими нормы трудового права</w:t>
      </w:r>
      <w:proofErr w:type="gramEnd"/>
      <w:r>
        <w:t xml:space="preserve">, коллективным договором, соглашениями, локальными нормативными актами, трудовым договором. </w:t>
      </w:r>
      <w:proofErr w:type="gramStart"/>
      <w:r>
        <w:t>Размеры выплат, установленные коллективным договором, соглашениями, локальными нормативными актами, трудовым договором, не могут быть ниже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B90DE4" w:rsidRDefault="00B90DE4" w:rsidP="00B90DE4">
      <w:r>
        <w:t xml:space="preserve">Согласно статье 153 Трудового кодекса Российской Федерации работа в выходной или нерабочий праздничный день оплачивается не менее чем в двойном размере: работникам, труд которых оплачивается по дневным и часовым тарифным ставкам, – в размере не </w:t>
      </w:r>
      <w:proofErr w:type="gramStart"/>
      <w:r>
        <w:t>менее двойной</w:t>
      </w:r>
      <w:proofErr w:type="gramEnd"/>
      <w:r>
        <w:t xml:space="preserve"> дневной или часовой тарифной ставки; </w:t>
      </w:r>
      <w:proofErr w:type="gramStart"/>
      <w:r>
        <w:t>работникам, получающим оклад (должностной оклад), –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>
        <w:t xml:space="preserve"> работы) сверх оклада (должностного оклада), если работа производилась сверх месячной нормы рабочего времени. 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B90DE4" w:rsidRDefault="00B90DE4" w:rsidP="00B90DE4">
      <w:proofErr w:type="gramStart"/>
      <w:r>
        <w:t xml:space="preserve">Согласно постановлению Конституционного Суда Российской Федерации от 28.06.2018 № 26-П «По делу о проверке конституционности части первой статьи 153 Трудового кодекса Российской Федерации в связи с жалобами граждан Д.В. </w:t>
      </w:r>
      <w:proofErr w:type="spellStart"/>
      <w:r>
        <w:t>Апухтина</w:t>
      </w:r>
      <w:proofErr w:type="spellEnd"/>
      <w:r>
        <w:t xml:space="preserve">, К.К. </w:t>
      </w:r>
      <w:proofErr w:type="spellStart"/>
      <w:r>
        <w:t>Багирова</w:t>
      </w:r>
      <w:proofErr w:type="spellEnd"/>
      <w:r>
        <w:t xml:space="preserve"> и других» (далее – Постановление № 26-П) при привлечении работников, заработная плата которых помимо месячного оклада (должностного оклада) включает компенсационные и стимулирующие выплаты, </w:t>
      </w:r>
      <w:proofErr w:type="gramEnd"/>
    </w:p>
    <w:p w:rsidR="00B90DE4" w:rsidRDefault="00B90DE4" w:rsidP="00B90DE4">
      <w:proofErr w:type="gramStart"/>
      <w:r>
        <w:t>к работе в выходной или нерабочий праздничный день сверх месячной нормы рабочего времени в оплату их труда за работу в такой день, если эта работа не компенсировалась предоставлением им другого дня отдыха, наряду с тарифной частью заработной платы, исчисленной в размере не менее двойной дневной или часовой ставки (части оклада (должностного оклада) за день или час работы), должны входить все</w:t>
      </w:r>
      <w:proofErr w:type="gramEnd"/>
      <w:r>
        <w:t xml:space="preserve"> компенсационные и стимулирующие выплаты, предусмотренные установленной для них системой оплаты труда.</w:t>
      </w:r>
    </w:p>
    <w:p w:rsidR="00B90DE4" w:rsidRDefault="00B90DE4" w:rsidP="00B90DE4">
      <w:r>
        <w:t>Коллективным договором, Положением об оплате труда, трудовыми договорами работникам Учреждения предусмотрены компенсационные и стимулирующие выплаты. Согласно приложению № 3 к Положению об оплате труда повышенная оплата за работу в выходные и (или) нерабочие праздничные дни устанавливается в соответствии со статьей 153 Трудового кодекса Российской Федерации.</w:t>
      </w:r>
    </w:p>
    <w:p w:rsidR="00B90DE4" w:rsidRDefault="00B90DE4" w:rsidP="00B90DE4">
      <w:proofErr w:type="gramStart"/>
      <w:r>
        <w:t xml:space="preserve">В нарушение статей 149 и 153 Трудового кодекса Российской Федерации, без учета положений Постановления № 26-ПП работникам Учреждения согласно карточкам-справкам за 2023 год при оплате труда за работу, выполняемую в выходные и нерабочие праздничные дни, стимулирующие выплаты (премиальные выплаты по итогам работы) и компенсационная выплата </w:t>
      </w:r>
      <w:r>
        <w:lastRenderedPageBreak/>
        <w:t>за работу в условиях, отклоняющихся от нормальных (при работе в ночное время), предусмотренные Коллективным договором, трудовыми</w:t>
      </w:r>
      <w:proofErr w:type="gramEnd"/>
      <w:r>
        <w:t xml:space="preserve"> договорами, Учреждением в заработную плату не включались и не выплачивались.</w:t>
      </w:r>
    </w:p>
    <w:p w:rsidR="00B90DE4" w:rsidRDefault="00B90DE4" w:rsidP="00B90DE4">
      <w:r>
        <w:t xml:space="preserve">Так, согласно Табелю за ноябрь 2023 года, специалист по социальной работе отделения срочного социального обслуживания  в ноябре 2023 года отработал 8 часов в нерабочий праздничный день 4 ноября. </w:t>
      </w:r>
      <w:proofErr w:type="gramStart"/>
      <w:r>
        <w:t>Согласно карточке-справке за 2023 год, расчетному листку за ноябрь 2023 года специалисту по социальной работе отделения срочного социального обслуживания за 8 часов работы в нерабочий праздничный день начислено и выплачено сверх оклада с учетом районного коэффициента в сумме 916,98 руб., следовало начислить и выплатить в сумме 1604.70 руб. ((16645,00 руб. (должностной оклад) / 167 (норма рабочего времени за ноябрь 2023 года</w:t>
      </w:r>
      <w:proofErr w:type="gramEnd"/>
      <w:r>
        <w:t xml:space="preserve">) * </w:t>
      </w:r>
      <w:proofErr w:type="gramStart"/>
      <w:r>
        <w:t>8 (количество фактически отработанных часов в нерабочий праздничный день в ноябре 2023 года) = 797,37 руб. + 239,21 руб. (выплата за особые условия труда в размере 30% от должностного оклада) + 239,21 руб. (выплата за стаж непрерывной работы, выслугу лет в размере 30% от должностного оклада) + 119.60 руб. (выплаты за работу в условиях, отклоняющихся от нормальных (при работе в ночное</w:t>
      </w:r>
      <w:proofErr w:type="gramEnd"/>
      <w:r>
        <w:t xml:space="preserve"> </w:t>
      </w:r>
      <w:proofErr w:type="gramStart"/>
      <w:r>
        <w:t xml:space="preserve">время) 16645,00 / 167 * 6 (количество фактически отработанных часов в нерабочие праздничные дни в ночное время) * 20%)) + 209.31 руб. (районный коэффициент 15%)). </w:t>
      </w:r>
      <w:proofErr w:type="gramEnd"/>
    </w:p>
    <w:p w:rsidR="00B90DE4" w:rsidRDefault="00B90DE4" w:rsidP="00B90DE4">
      <w:r>
        <w:t xml:space="preserve">В результате специалисту по социальной работе отделения срочного социального обслуживания  заработная плата за ноябрь 2023 года </w:t>
      </w:r>
    </w:p>
    <w:p w:rsidR="00B90DE4" w:rsidRDefault="00B90DE4" w:rsidP="00B90DE4">
      <w:r>
        <w:t>за 8 часов работы в нерабочий праздничный день начислена и выплачена не в полном объеме, недоплата заработной платы составила в общей сумме 687,72 руб.</w:t>
      </w:r>
    </w:p>
    <w:p w:rsidR="009E6474" w:rsidRDefault="00B90DE4" w:rsidP="00B90DE4">
      <w:r>
        <w:t>Согласно пояснению директора Учреждения, (приложение</w:t>
      </w:r>
      <w:proofErr w:type="gramStart"/>
      <w:r>
        <w:t xml:space="preserve"> )</w:t>
      </w:r>
      <w:proofErr w:type="gramEnd"/>
      <w:r>
        <w:t>.</w:t>
      </w:r>
    </w:p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/>
    <w:p w:rsidR="00B90DE4" w:rsidRDefault="00B90DE4" w:rsidP="00B90DE4">
      <w:r>
        <w:t xml:space="preserve">Так, согласно Табелю за ноябрь 2023 года, повар  в ноябре 2023 года отработал 12 часов в нерабочий праздничный день 4 ноября. </w:t>
      </w:r>
      <w:proofErr w:type="gramStart"/>
      <w:r>
        <w:t>Согласно карточке-справке за 2023 год, расчетному листку за ноябрь 2023 года повару  за 12 часов работы в нерабочий праздничный день начислено и выплачено сверх оклада с учетом районного коэффициента в сумме 602,66 руб., следовало начислить и выплатить в сумме 1366,27 руб. ((7293,00 руб. (должностной оклад) / 167 (норма рабочего времени за ноябрь 2023 года) * 12 (количество фактически отработанных часов в нерабочий</w:t>
      </w:r>
      <w:proofErr w:type="gramEnd"/>
      <w:r>
        <w:t xml:space="preserve"> </w:t>
      </w:r>
      <w:proofErr w:type="gramStart"/>
      <w:r>
        <w:t>праздничный день в ноябре 2023 года) = 524,05 руб. + 157,22 руб. (выплата за особые условия труда в размере 30% от должностного оклада) + 157,22 руб. (выплата за стаж непрерывной работы, выслугу лет в размере 30% от должностного оклада) + 20,96 руб. (компенсационная выплата за работу с вредными и (или) опасными условиями труда в размере 4% от должностного оклада) + 328,61 руб</w:t>
      </w:r>
      <w:proofErr w:type="gramEnd"/>
      <w:r>
        <w:t xml:space="preserve">. (доплата до минимального </w:t>
      </w:r>
      <w:proofErr w:type="gramStart"/>
      <w:r>
        <w:t>размера оплаты труда</w:t>
      </w:r>
      <w:proofErr w:type="gramEnd"/>
      <w:r>
        <w:t xml:space="preserve"> (далее – МРОТ) 4573,20 / 167 * 12 (количество фактически отработанных часов в нерабочий праздничный день) + 178,21 руб. (районный коэффициент 15%)). </w:t>
      </w:r>
    </w:p>
    <w:p w:rsidR="00B90DE4" w:rsidRDefault="00B90DE4" w:rsidP="00B90DE4">
      <w:r>
        <w:t>В результате повару заработная плата за ноябрь 2023 года за 12 часов работы в нерабочий праздничный день начислена и выплачена не в полном объеме, недоплата заработной платы составила в общей сумме 763,61 руб.</w:t>
      </w:r>
      <w:bookmarkStart w:id="0" w:name="_GoBack"/>
      <w:bookmarkEnd w:id="0"/>
    </w:p>
    <w:sectPr w:rsidR="00B90DE4" w:rsidSect="00BB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D35"/>
    <w:rsid w:val="00266D35"/>
    <w:rsid w:val="00304417"/>
    <w:rsid w:val="00643A81"/>
    <w:rsid w:val="007D63F3"/>
    <w:rsid w:val="009E6474"/>
    <w:rsid w:val="00B90DE4"/>
    <w:rsid w:val="00BB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2</cp:revision>
  <dcterms:created xsi:type="dcterms:W3CDTF">2024-07-04T08:41:00Z</dcterms:created>
  <dcterms:modified xsi:type="dcterms:W3CDTF">2024-07-04T08:41:00Z</dcterms:modified>
</cp:coreProperties>
</file>